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3AE2C75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162BBF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5E10CA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162BBF">
        <w:rPr>
          <w:rFonts w:ascii="Montserrat" w:eastAsia="Montserrat" w:hAnsi="Montserrat" w:cs="Montserrat"/>
          <w:sz w:val="16"/>
          <w:szCs w:val="16"/>
        </w:rPr>
        <w:t>03.07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10F6CD9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8F41EF">
        <w:rPr>
          <w:rFonts w:ascii="Montserrat" w:eastAsia="Montserrat" w:hAnsi="Montserrat" w:cs="Montserrat"/>
          <w:sz w:val="20"/>
          <w:szCs w:val="20"/>
        </w:rPr>
        <w:t>6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F41EF">
        <w:rPr>
          <w:rFonts w:ascii="Montserrat" w:eastAsia="Montserrat" w:hAnsi="Montserrat" w:cs="Montserrat"/>
          <w:sz w:val="20"/>
          <w:szCs w:val="20"/>
        </w:rPr>
        <w:t>26</w:t>
      </w:r>
      <w:r w:rsidR="00B73D52">
        <w:rPr>
          <w:rFonts w:ascii="Montserrat" w:eastAsia="Montserrat" w:hAnsi="Montserrat" w:cs="Montserrat"/>
          <w:sz w:val="20"/>
          <w:szCs w:val="20"/>
        </w:rPr>
        <w:t>.</w:t>
      </w:r>
      <w:r w:rsidR="008F41EF">
        <w:rPr>
          <w:rFonts w:ascii="Montserrat" w:eastAsia="Montserrat" w:hAnsi="Montserrat" w:cs="Montserrat"/>
          <w:sz w:val="20"/>
          <w:szCs w:val="20"/>
        </w:rPr>
        <w:t xml:space="preserve"> juni til 2</w:t>
      </w:r>
      <w:r w:rsidR="00F1575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3D52">
        <w:rPr>
          <w:rFonts w:ascii="Montserrat" w:eastAsia="Montserrat" w:hAnsi="Montserrat" w:cs="Montserrat"/>
          <w:sz w:val="20"/>
          <w:szCs w:val="20"/>
        </w:rPr>
        <w:t>ju</w:t>
      </w:r>
      <w:r w:rsidR="008F41EF">
        <w:rPr>
          <w:rFonts w:ascii="Montserrat" w:eastAsia="Montserrat" w:hAnsi="Montserrat" w:cs="Montserrat"/>
          <w:sz w:val="20"/>
          <w:szCs w:val="20"/>
        </w:rPr>
        <w:t>l</w:t>
      </w:r>
      <w:r w:rsidR="00B73D52">
        <w:rPr>
          <w:rFonts w:ascii="Montserrat" w:eastAsia="Montserrat" w:hAnsi="Montserrat" w:cs="Montserrat"/>
          <w:sz w:val="20"/>
          <w:szCs w:val="20"/>
        </w:rPr>
        <w:t>i</w:t>
      </w:r>
      <w:r w:rsidR="50C481B3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>202</w:t>
      </w:r>
      <w:r w:rsidR="5F9B6C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327E0" w:rsidRPr="6EBCC505">
        <w:rPr>
          <w:rFonts w:ascii="Montserrat" w:eastAsia="Montserrat" w:hAnsi="Montserrat" w:cs="Montserrat"/>
          <w:sz w:val="20"/>
          <w:szCs w:val="20"/>
        </w:rPr>
        <w:t>.</w:t>
      </w:r>
      <w:r w:rsidR="00151C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3525E8F" w14:textId="77777777" w:rsidR="00A36D06" w:rsidRDefault="00A36D0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947318" w14:textId="494D6356" w:rsidR="008C2575" w:rsidRDefault="004E6219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Forrige uke ble avsluttet med </w:t>
      </w:r>
      <w:r w:rsidR="00851FA5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075024C">
        <w:rPr>
          <w:rFonts w:ascii="Montserrat" w:eastAsia="Montserrat" w:hAnsi="Montserrat" w:cs="Montserrat"/>
          <w:sz w:val="20"/>
          <w:szCs w:val="20"/>
        </w:rPr>
        <w:t>nordavær</w:t>
      </w:r>
      <w:r w:rsidR="0094061F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00E05F4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5D96">
        <w:rPr>
          <w:rFonts w:ascii="Montserrat" w:eastAsia="Montserrat" w:hAnsi="Montserrat" w:cs="Montserrat"/>
          <w:sz w:val="20"/>
          <w:szCs w:val="20"/>
        </w:rPr>
        <w:t>trolig</w:t>
      </w:r>
      <w:r w:rsidR="00426F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061F">
        <w:rPr>
          <w:rFonts w:ascii="Montserrat" w:eastAsia="Montserrat" w:hAnsi="Montserrat" w:cs="Montserrat"/>
          <w:sz w:val="20"/>
          <w:szCs w:val="20"/>
        </w:rPr>
        <w:t>bidro til nedgang i</w:t>
      </w:r>
      <w:r w:rsidR="00A64249">
        <w:rPr>
          <w:rFonts w:ascii="Montserrat" w:eastAsia="Montserrat" w:hAnsi="Montserrat" w:cs="Montserrat"/>
          <w:sz w:val="20"/>
          <w:szCs w:val="20"/>
        </w:rPr>
        <w:t xml:space="preserve"> omsetningen lørdag og søndag</w:t>
      </w:r>
      <w:r w:rsidR="00D95D9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C0CB6">
        <w:rPr>
          <w:rFonts w:ascii="Montserrat" w:eastAsia="Montserrat" w:hAnsi="Montserrat" w:cs="Montserrat"/>
          <w:sz w:val="20"/>
          <w:szCs w:val="20"/>
        </w:rPr>
        <w:t xml:space="preserve">På tross av trøbbel på oppløpet ble det økning </w:t>
      </w:r>
      <w:r w:rsidR="000948FC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5808A0">
        <w:rPr>
          <w:rFonts w:ascii="Montserrat" w:eastAsia="Montserrat" w:hAnsi="Montserrat" w:cs="Montserrat"/>
          <w:sz w:val="20"/>
          <w:szCs w:val="20"/>
        </w:rPr>
        <w:t>ferskomsetningen</w:t>
      </w:r>
      <w:r w:rsidR="000948FC">
        <w:rPr>
          <w:rFonts w:ascii="Montserrat" w:eastAsia="Montserrat" w:hAnsi="Montserrat" w:cs="Montserrat"/>
          <w:sz w:val="20"/>
          <w:szCs w:val="20"/>
        </w:rPr>
        <w:t>, der</w:t>
      </w:r>
      <w:r w:rsidR="005808A0">
        <w:rPr>
          <w:rFonts w:ascii="Montserrat" w:eastAsia="Montserrat" w:hAnsi="Montserrat" w:cs="Montserrat"/>
          <w:sz w:val="20"/>
          <w:szCs w:val="20"/>
        </w:rPr>
        <w:t xml:space="preserve"> torsk og kongekrabbe</w:t>
      </w:r>
      <w:r w:rsidR="00466D40">
        <w:rPr>
          <w:rFonts w:ascii="Montserrat" w:eastAsia="Montserrat" w:hAnsi="Montserrat" w:cs="Montserrat"/>
          <w:sz w:val="20"/>
          <w:szCs w:val="20"/>
        </w:rPr>
        <w:t xml:space="preserve"> bidrar til oppgangen</w:t>
      </w:r>
      <w:r w:rsidR="000948FC">
        <w:rPr>
          <w:rFonts w:ascii="Montserrat" w:eastAsia="Montserrat" w:hAnsi="Montserrat" w:cs="Montserrat"/>
          <w:sz w:val="20"/>
          <w:szCs w:val="20"/>
        </w:rPr>
        <w:t>. S</w:t>
      </w:r>
      <w:r w:rsidR="00466D40">
        <w:rPr>
          <w:rFonts w:ascii="Montserrat" w:eastAsia="Montserrat" w:hAnsi="Montserrat" w:cs="Montserrat"/>
          <w:sz w:val="20"/>
          <w:szCs w:val="20"/>
        </w:rPr>
        <w:t xml:space="preserve">amtidig holder seifisket seg på et høyt nivå og gir en god «base» i omsetningstallene. Det ligger også i kortene at Finnmark </w:t>
      </w:r>
      <w:r w:rsidR="00570897">
        <w:rPr>
          <w:rFonts w:ascii="Montserrat" w:eastAsia="Montserrat" w:hAnsi="Montserrat" w:cs="Montserrat"/>
          <w:sz w:val="20"/>
          <w:szCs w:val="20"/>
        </w:rPr>
        <w:t xml:space="preserve">er største bidragsyter til </w:t>
      </w:r>
      <w:r w:rsidR="00F07B8C">
        <w:rPr>
          <w:rFonts w:ascii="Montserrat" w:eastAsia="Montserrat" w:hAnsi="Montserrat" w:cs="Montserrat"/>
          <w:sz w:val="20"/>
          <w:szCs w:val="20"/>
        </w:rPr>
        <w:t>aktiv</w:t>
      </w:r>
      <w:r w:rsidR="00347FC5">
        <w:rPr>
          <w:rFonts w:ascii="Montserrat" w:eastAsia="Montserrat" w:hAnsi="Montserrat" w:cs="Montserrat"/>
          <w:sz w:val="20"/>
          <w:szCs w:val="20"/>
        </w:rPr>
        <w:t>iteten</w:t>
      </w:r>
      <w:r w:rsidR="00251C70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009F4EE9">
        <w:rPr>
          <w:rFonts w:ascii="Montserrat" w:eastAsia="Montserrat" w:hAnsi="Montserrat" w:cs="Montserrat"/>
          <w:sz w:val="20"/>
          <w:szCs w:val="20"/>
        </w:rPr>
        <w:t xml:space="preserve"> også</w:t>
      </w:r>
      <w:r w:rsidR="00251C70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347FC5">
        <w:rPr>
          <w:rFonts w:ascii="Montserrat" w:eastAsia="Montserrat" w:hAnsi="Montserrat" w:cs="Montserrat"/>
          <w:sz w:val="20"/>
          <w:szCs w:val="20"/>
        </w:rPr>
        <w:t xml:space="preserve"> normalt for årstiden. </w:t>
      </w:r>
      <w:r w:rsidR="00D95D96">
        <w:rPr>
          <w:rFonts w:ascii="Montserrat" w:eastAsia="Montserrat" w:hAnsi="Montserrat" w:cs="Montserrat"/>
          <w:sz w:val="20"/>
          <w:szCs w:val="20"/>
        </w:rPr>
        <w:t xml:space="preserve">En liten nedgang i frystomsetningen for norske fartøy sammenlignet med uken før. </w:t>
      </w:r>
    </w:p>
    <w:p w14:paraId="1FBCDF88" w14:textId="77777777" w:rsidR="00413EB0" w:rsidRDefault="00413EB0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5799FDA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5C20AF">
        <w:rPr>
          <w:rFonts w:ascii="Montserrat" w:eastAsia="Montserrat" w:hAnsi="Montserrat" w:cs="Montserrat"/>
          <w:sz w:val="20"/>
          <w:szCs w:val="20"/>
        </w:rPr>
        <w:t>6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6C3219">
        <w:rPr>
          <w:rFonts w:ascii="Montserrat" w:eastAsia="Montserrat" w:hAnsi="Montserrat" w:cs="Montserrat"/>
          <w:sz w:val="20"/>
          <w:szCs w:val="20"/>
        </w:rPr>
        <w:t>328</w:t>
      </w:r>
      <w:r w:rsidR="00682C8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>, som er</w:t>
      </w:r>
      <w:r w:rsidR="007C0A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2356">
        <w:rPr>
          <w:rFonts w:ascii="Montserrat" w:eastAsia="Montserrat" w:hAnsi="Montserrat" w:cs="Montserrat"/>
          <w:sz w:val="20"/>
          <w:szCs w:val="20"/>
        </w:rPr>
        <w:t>opp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3219">
        <w:rPr>
          <w:rFonts w:ascii="Montserrat" w:eastAsia="Montserrat" w:hAnsi="Montserrat" w:cs="Montserrat"/>
          <w:sz w:val="20"/>
          <w:szCs w:val="20"/>
        </w:rPr>
        <w:t xml:space="preserve">258 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>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</w:t>
      </w:r>
      <w:r w:rsidR="006C3219">
        <w:rPr>
          <w:rFonts w:ascii="Montserrat" w:eastAsia="Montserrat" w:hAnsi="Montserrat" w:cs="Montserrat"/>
          <w:sz w:val="20"/>
          <w:szCs w:val="20"/>
        </w:rPr>
        <w:t>6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86252">
        <w:rPr>
          <w:rFonts w:ascii="Montserrat" w:eastAsia="Montserrat" w:hAnsi="Montserrat" w:cs="Montserrat"/>
          <w:sz w:val="20"/>
          <w:szCs w:val="20"/>
        </w:rPr>
        <w:t>97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183A83">
        <w:rPr>
          <w:rFonts w:ascii="Montserrat" w:eastAsia="Montserrat" w:hAnsi="Montserrat" w:cs="Montserrat"/>
          <w:sz w:val="20"/>
          <w:szCs w:val="20"/>
        </w:rPr>
        <w:t>2</w:t>
      </w:r>
      <w:r w:rsidR="00EE2552">
        <w:rPr>
          <w:rFonts w:ascii="Montserrat" w:eastAsia="Montserrat" w:hAnsi="Montserrat" w:cs="Montserrat"/>
          <w:sz w:val="20"/>
          <w:szCs w:val="20"/>
        </w:rPr>
        <w:t>32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C162C5">
        <w:rPr>
          <w:rFonts w:ascii="Montserrat" w:eastAsia="Montserrat" w:hAnsi="Montserrat" w:cs="Montserrat"/>
          <w:sz w:val="20"/>
          <w:szCs w:val="20"/>
        </w:rPr>
        <w:t>139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62C5">
        <w:rPr>
          <w:rFonts w:ascii="Montserrat" w:eastAsia="Montserrat" w:hAnsi="Montserrat" w:cs="Montserrat"/>
          <w:sz w:val="20"/>
          <w:szCs w:val="20"/>
        </w:rPr>
        <w:t>93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20488E5D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C162C5">
        <w:rPr>
          <w:rFonts w:ascii="Montserrat" w:eastAsia="Montserrat" w:hAnsi="Montserrat" w:cs="Montserrat"/>
          <w:sz w:val="20"/>
          <w:szCs w:val="20"/>
        </w:rPr>
        <w:t>6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A1C70">
        <w:rPr>
          <w:rFonts w:ascii="Montserrat" w:eastAsia="Montserrat" w:hAnsi="Montserrat" w:cs="Montserrat"/>
          <w:sz w:val="20"/>
          <w:szCs w:val="20"/>
        </w:rPr>
        <w:t>251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7A1C70">
        <w:rPr>
          <w:rFonts w:ascii="Montserrat" w:eastAsia="Montserrat" w:hAnsi="Montserrat" w:cs="Montserrat"/>
          <w:sz w:val="20"/>
          <w:szCs w:val="20"/>
        </w:rPr>
        <w:t>32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7A1C70">
        <w:rPr>
          <w:rFonts w:ascii="Montserrat" w:eastAsia="Montserrat" w:hAnsi="Montserrat" w:cs="Montserrat"/>
          <w:sz w:val="20"/>
          <w:szCs w:val="20"/>
        </w:rPr>
        <w:t>219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7A1C70">
        <w:rPr>
          <w:rFonts w:ascii="Montserrat" w:eastAsia="Montserrat" w:hAnsi="Montserrat" w:cs="Montserrat"/>
          <w:sz w:val="20"/>
          <w:szCs w:val="20"/>
        </w:rPr>
        <w:t>106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71100">
        <w:rPr>
          <w:rFonts w:ascii="Montserrat" w:eastAsia="Montserrat" w:hAnsi="Montserrat" w:cs="Montserrat"/>
          <w:sz w:val="20"/>
          <w:szCs w:val="20"/>
        </w:rPr>
        <w:t>112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1E206C3" w14:textId="2E2D5EBD" w:rsidR="00651F34" w:rsidRDefault="43DD01F0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F052E">
        <w:rPr>
          <w:rFonts w:ascii="Montserrat" w:eastAsia="Montserrat" w:hAnsi="Montserrat" w:cs="Montserrat"/>
          <w:sz w:val="20"/>
          <w:szCs w:val="20"/>
        </w:rPr>
        <w:t>3</w:t>
      </w:r>
      <w:r w:rsidR="00E91A65">
        <w:rPr>
          <w:rFonts w:ascii="Montserrat" w:eastAsia="Montserrat" w:hAnsi="Montserrat" w:cs="Montserrat"/>
          <w:sz w:val="20"/>
          <w:szCs w:val="20"/>
        </w:rPr>
        <w:t>75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706AB8">
        <w:rPr>
          <w:rFonts w:ascii="Montserrat" w:eastAsia="Montserrat" w:hAnsi="Montserrat" w:cs="Montserrat"/>
          <w:sz w:val="20"/>
          <w:szCs w:val="20"/>
        </w:rPr>
        <w:t>196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90C61">
        <w:rPr>
          <w:rFonts w:ascii="Montserrat" w:eastAsia="Montserrat" w:hAnsi="Montserrat" w:cs="Montserrat"/>
          <w:sz w:val="20"/>
          <w:szCs w:val="20"/>
        </w:rPr>
        <w:t>4</w:t>
      </w:r>
      <w:r w:rsidR="000F14DE">
        <w:rPr>
          <w:rFonts w:ascii="Montserrat" w:eastAsia="Montserrat" w:hAnsi="Montserrat" w:cs="Montserrat"/>
          <w:sz w:val="20"/>
          <w:szCs w:val="20"/>
        </w:rPr>
        <w:t>56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DB56ED">
        <w:rPr>
          <w:rFonts w:ascii="Montserrat" w:eastAsia="Montserrat" w:hAnsi="Montserrat" w:cs="Montserrat"/>
          <w:sz w:val="20"/>
          <w:szCs w:val="20"/>
        </w:rPr>
        <w:t>6.</w:t>
      </w:r>
      <w:r w:rsidR="00687586">
        <w:rPr>
          <w:rFonts w:ascii="Montserrat" w:eastAsia="Montserrat" w:hAnsi="Montserrat" w:cs="Montserrat"/>
          <w:sz w:val="20"/>
          <w:szCs w:val="20"/>
        </w:rPr>
        <w:t>171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687586">
        <w:rPr>
          <w:rFonts w:ascii="Montserrat" w:eastAsia="Montserrat" w:hAnsi="Montserrat" w:cs="Montserrat"/>
          <w:sz w:val="20"/>
          <w:szCs w:val="20"/>
        </w:rPr>
        <w:t>627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F21BD">
        <w:rPr>
          <w:rFonts w:ascii="Montserrat" w:eastAsia="Montserrat" w:hAnsi="Montserrat" w:cs="Montserrat"/>
          <w:sz w:val="20"/>
          <w:szCs w:val="20"/>
        </w:rPr>
        <w:t>7</w:t>
      </w:r>
      <w:r w:rsidR="0082413A">
        <w:rPr>
          <w:rFonts w:ascii="Montserrat" w:eastAsia="Montserrat" w:hAnsi="Montserrat" w:cs="Montserrat"/>
          <w:sz w:val="20"/>
          <w:szCs w:val="20"/>
        </w:rPr>
        <w:t>9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AE7244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2413A">
        <w:rPr>
          <w:rFonts w:ascii="Montserrat" w:eastAsia="Montserrat" w:hAnsi="Montserrat" w:cs="Montserrat"/>
          <w:sz w:val="20"/>
          <w:szCs w:val="20"/>
        </w:rPr>
        <w:t>908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2413A">
        <w:rPr>
          <w:rFonts w:ascii="Montserrat" w:eastAsia="Montserrat" w:hAnsi="Montserrat" w:cs="Montserrat"/>
          <w:sz w:val="20"/>
          <w:szCs w:val="20"/>
        </w:rPr>
        <w:t>819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10797E6C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82413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652876EC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82413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2E63D788" w:rsidR="00F948D9" w:rsidRDefault="004B5C0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10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200131">
              <w:rPr>
                <w:rStyle w:val="eop"/>
                <w:rFonts w:ascii="Montserrat" w:hAnsi="Montserrat"/>
                <w:sz w:val="20"/>
                <w:szCs w:val="20"/>
              </w:rPr>
              <w:t>081</w:t>
            </w:r>
          </w:p>
          <w:p w14:paraId="0282F44F" w14:textId="1EF07EF9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912C21">
              <w:rPr>
                <w:rStyle w:val="eop"/>
                <w:rFonts w:ascii="Montserrat" w:hAnsi="Montserrat"/>
                <w:sz w:val="20"/>
                <w:szCs w:val="20"/>
              </w:rPr>
              <w:t>484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0F5CA0DB" w:rsidR="00F948D9" w:rsidRPr="00200131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00131">
              <w:rPr>
                <w:rFonts w:asciiTheme="majorHAnsi" w:hAnsiTheme="majorHAnsi"/>
                <w:sz w:val="20"/>
                <w:szCs w:val="20"/>
              </w:rPr>
              <w:t>10.457</w:t>
            </w:r>
          </w:p>
          <w:p w14:paraId="494CF315" w14:textId="17D6A78C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20013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28</w:t>
            </w:r>
            <w:r w:rsidR="002143B7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8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33199C81" w:rsidR="00F948D9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11.565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026D6FF7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D06FA8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1.</w:t>
            </w:r>
            <w:r w:rsidR="0066512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745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33D4F462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6D8D0DCE">
        <w:t>2</w:t>
      </w:r>
      <w:r w:rsidR="00682F98">
        <w:t>6</w:t>
      </w:r>
      <w:r w:rsidR="3D51FAF0">
        <w:t>,</w:t>
      </w:r>
      <w:r w:rsidR="2C0ECAF2">
        <w:t xml:space="preserve"> 2023</w:t>
      </w:r>
    </w:p>
    <w:p w14:paraId="13970015" w14:textId="60DFC86B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355C3C8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665120">
        <w:rPr>
          <w:rFonts w:asciiTheme="majorHAnsi" w:eastAsiaTheme="majorEastAsia" w:hAnsiTheme="majorHAnsi" w:cstheme="majorBidi"/>
          <w:sz w:val="20"/>
          <w:szCs w:val="20"/>
        </w:rPr>
        <w:t>6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4BADDDE2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355C3C8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682F9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6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135E2972" w:rsidR="00215C7A" w:rsidRDefault="00215C7A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00215C7A">
        <w:rPr>
          <w:rFonts w:eastAsia="Montserrat"/>
        </w:rPr>
        <w:drawing>
          <wp:inline distT="0" distB="0" distL="0" distR="0" wp14:anchorId="4B7F4EFC" wp14:editId="689C1073">
            <wp:extent cx="5671185" cy="5363845"/>
            <wp:effectExtent l="0" t="0" r="5715" b="825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4346" w14:textId="3AC45F51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02BD49A1" w14:textId="2E3D9F77" w:rsidR="00D276F2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4849">
        <w:rPr>
          <w:rFonts w:asciiTheme="majorHAnsi" w:eastAsiaTheme="majorEastAsia" w:hAnsiTheme="majorHAnsi" w:cstheme="majorBidi"/>
          <w:sz w:val="20"/>
          <w:szCs w:val="20"/>
        </w:rPr>
        <w:t>93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251C70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251C70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62417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1.815 tonn </w:t>
      </w:r>
      <w:proofErr w:type="spellStart"/>
      <w:r w:rsidR="00D276F2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var størst i verdi med 2</w:t>
      </w:r>
      <w:r w:rsidR="00D81BCD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millioner kroner, deretter fulgte 611 tonn torsk</w:t>
      </w:r>
      <w:r w:rsidR="00D81BCD">
        <w:rPr>
          <w:rFonts w:asciiTheme="minorHAnsi" w:eastAsiaTheme="minorEastAsia" w:hAnsiTheme="minorHAnsi" w:cstheme="minorBidi"/>
          <w:sz w:val="20"/>
          <w:szCs w:val="20"/>
        </w:rPr>
        <w:t xml:space="preserve"> til verdi 22 millioner kroner</w:t>
      </w:r>
      <w:r w:rsidR="00DD5E2C">
        <w:rPr>
          <w:rFonts w:asciiTheme="minorHAnsi" w:eastAsiaTheme="minorEastAsia" w:hAnsiTheme="minorHAnsi" w:cstheme="minorBidi"/>
          <w:sz w:val="20"/>
          <w:szCs w:val="20"/>
        </w:rPr>
        <w:t xml:space="preserve">, videre 233 tonn </w:t>
      </w:r>
      <w:proofErr w:type="spellStart"/>
      <w:r w:rsidR="00DD5E2C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00DD5E2C">
        <w:rPr>
          <w:rFonts w:asciiTheme="minorHAnsi" w:eastAsiaTheme="minorEastAsia" w:hAnsiTheme="minorHAnsi" w:cstheme="minorBidi"/>
          <w:sz w:val="20"/>
          <w:szCs w:val="20"/>
        </w:rPr>
        <w:t xml:space="preserve"> til verdi 13 millioner kroner. </w:t>
      </w:r>
      <w:r w:rsidR="00D81BC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7A15B4CD" w14:textId="77777777" w:rsidR="006A116B" w:rsidRDefault="47D0864D" w:rsidP="006F1044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1432CC">
        <w:rPr>
          <w:rFonts w:asciiTheme="majorHAnsi" w:eastAsiaTheme="majorEastAsia" w:hAnsiTheme="majorHAnsi" w:cstheme="majorBidi"/>
          <w:sz w:val="20"/>
          <w:szCs w:val="20"/>
        </w:rPr>
        <w:t>6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 Totalt landet </w:t>
      </w:r>
      <w:r w:rsidR="006A116B">
        <w:rPr>
          <w:rFonts w:asciiTheme="majorHAnsi" w:eastAsiaTheme="majorEastAsia" w:hAnsiTheme="majorHAnsi" w:cstheme="majorBidi"/>
          <w:sz w:val="20"/>
          <w:szCs w:val="20"/>
        </w:rPr>
        <w:t xml:space="preserve">1.217 tonn sei, 597 tonn torsk, 513 tonn </w:t>
      </w:r>
      <w:proofErr w:type="spellStart"/>
      <w:r w:rsidR="006A116B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6A116B">
        <w:rPr>
          <w:rFonts w:asciiTheme="majorHAnsi" w:eastAsiaTheme="majorEastAsia" w:hAnsiTheme="majorHAnsi" w:cstheme="majorBidi"/>
          <w:sz w:val="20"/>
          <w:szCs w:val="20"/>
        </w:rPr>
        <w:t xml:space="preserve">, 267 tonn hyser, 85 tonn uer og 81 tonn blåkveite. Kvanta under 12 tonn for resterende arter.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03D2391D" w:rsidR="00011989" w:rsidRDefault="37F4426F" w:rsidP="00780491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413EB0">
        <w:rPr>
          <w:rFonts w:ascii="Montserrat" w:eastAsia="Montserrat" w:hAnsi="Montserrat" w:cs="Montserrat"/>
          <w:sz w:val="20"/>
          <w:szCs w:val="20"/>
        </w:rPr>
        <w:t>6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E57E60">
        <w:rPr>
          <w:rFonts w:ascii="Montserrat" w:eastAsia="Montserrat" w:hAnsi="Montserrat" w:cs="Montserrat"/>
          <w:sz w:val="20"/>
          <w:szCs w:val="20"/>
        </w:rPr>
        <w:t xml:space="preserve">139 millioner kroner, som er en liten økning fra </w:t>
      </w:r>
      <w:r w:rsidR="001A1229">
        <w:rPr>
          <w:rFonts w:ascii="Montserrat" w:eastAsia="Montserrat" w:hAnsi="Montserrat" w:cs="Montserrat"/>
          <w:sz w:val="20"/>
          <w:szCs w:val="20"/>
        </w:rPr>
        <w:t>1</w:t>
      </w:r>
      <w:r w:rsidR="00E43318">
        <w:rPr>
          <w:rFonts w:ascii="Montserrat" w:eastAsia="Montserrat" w:hAnsi="Montserrat" w:cs="Montserrat"/>
          <w:sz w:val="20"/>
          <w:szCs w:val="20"/>
        </w:rPr>
        <w:t>1</w:t>
      </w:r>
      <w:r w:rsidR="00AE6925">
        <w:rPr>
          <w:rFonts w:ascii="Montserrat" w:eastAsia="Montserrat" w:hAnsi="Montserrat" w:cs="Montserrat"/>
          <w:sz w:val="20"/>
          <w:szCs w:val="20"/>
        </w:rPr>
        <w:t>8</w:t>
      </w:r>
      <w:r w:rsidR="12839E63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57E60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009E0AB9">
        <w:rPr>
          <w:rFonts w:ascii="Montserrat" w:eastAsia="Montserrat" w:hAnsi="Montserrat" w:cs="Montserrat"/>
          <w:sz w:val="20"/>
          <w:szCs w:val="20"/>
        </w:rPr>
        <w:t>S</w:t>
      </w:r>
      <w:r w:rsidR="0A4B4E95" w:rsidRPr="6EBCC505">
        <w:rPr>
          <w:rFonts w:ascii="Montserrat" w:eastAsia="Montserrat" w:hAnsi="Montserrat" w:cs="Montserrat"/>
          <w:sz w:val="20"/>
          <w:szCs w:val="20"/>
        </w:rPr>
        <w:t>ei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4330C">
        <w:rPr>
          <w:rFonts w:ascii="Montserrat" w:eastAsia="Montserrat" w:hAnsi="Montserrat" w:cs="Montserrat"/>
          <w:sz w:val="20"/>
          <w:szCs w:val="20"/>
        </w:rPr>
        <w:t>torsk</w:t>
      </w:r>
      <w:r w:rsidR="00993CD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330C">
        <w:rPr>
          <w:rFonts w:ascii="Montserrat" w:eastAsia="Montserrat" w:hAnsi="Montserrat" w:cs="Montserrat"/>
          <w:sz w:val="20"/>
          <w:szCs w:val="20"/>
        </w:rPr>
        <w:t>kongekrabbe</w:t>
      </w:r>
      <w:r w:rsidR="00A55A0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491">
        <w:rPr>
          <w:rFonts w:ascii="Montserrat" w:eastAsia="Montserrat" w:hAnsi="Montserrat" w:cs="Montserrat"/>
          <w:sz w:val="20"/>
          <w:szCs w:val="20"/>
        </w:rPr>
        <w:t xml:space="preserve">stod for det meste </w:t>
      </w:r>
      <w:r w:rsidR="00993CD4">
        <w:rPr>
          <w:rFonts w:ascii="Montserrat" w:eastAsia="Montserrat" w:hAnsi="Montserrat" w:cs="Montserrat"/>
          <w:sz w:val="20"/>
          <w:szCs w:val="20"/>
        </w:rPr>
        <w:t>av verdiene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993CD4">
        <w:rPr>
          <w:rFonts w:ascii="Montserrat" w:eastAsia="Montserrat" w:hAnsi="Montserrat" w:cs="Montserrat"/>
          <w:sz w:val="20"/>
          <w:szCs w:val="20"/>
        </w:rPr>
        <w:t>42</w:t>
      </w:r>
      <w:r w:rsidR="004D60C9">
        <w:rPr>
          <w:rFonts w:ascii="Montserrat" w:eastAsia="Montserrat" w:hAnsi="Montserrat" w:cs="Montserrat"/>
          <w:sz w:val="20"/>
          <w:szCs w:val="20"/>
        </w:rPr>
        <w:t>,</w:t>
      </w:r>
      <w:r w:rsidR="00FC10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93CD4">
        <w:rPr>
          <w:rFonts w:ascii="Montserrat" w:eastAsia="Montserrat" w:hAnsi="Montserrat" w:cs="Montserrat"/>
          <w:sz w:val="20"/>
          <w:szCs w:val="20"/>
        </w:rPr>
        <w:t>30</w:t>
      </w:r>
      <w:r w:rsidR="00633B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5D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91F72">
        <w:rPr>
          <w:rFonts w:ascii="Montserrat" w:eastAsia="Montserrat" w:hAnsi="Montserrat" w:cs="Montserrat"/>
          <w:sz w:val="20"/>
          <w:szCs w:val="20"/>
        </w:rPr>
        <w:t>2</w:t>
      </w:r>
      <w:r w:rsidR="00066E61">
        <w:rPr>
          <w:rFonts w:ascii="Montserrat" w:eastAsia="Montserrat" w:hAnsi="Montserrat" w:cs="Montserrat"/>
          <w:sz w:val="20"/>
          <w:szCs w:val="20"/>
        </w:rPr>
        <w:t>6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11E713D2" w14:textId="5CECC6A1" w:rsidR="003A1453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066E61">
        <w:rPr>
          <w:rFonts w:ascii="Montserrat" w:eastAsia="Montserrat" w:hAnsi="Montserrat" w:cs="Montserrat"/>
          <w:sz w:val="20"/>
          <w:szCs w:val="20"/>
        </w:rPr>
        <w:t>6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6EBCC505">
        <w:rPr>
          <w:rFonts w:ascii="Montserrat" w:eastAsia="Montserrat" w:hAnsi="Montserrat" w:cs="Montserrat"/>
          <w:sz w:val="20"/>
          <w:szCs w:val="20"/>
        </w:rPr>
        <w:t>utgjorde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 778 tonn til verdi 21 millioner kroner, en økning fra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79E2">
        <w:rPr>
          <w:rFonts w:ascii="Montserrat" w:eastAsia="Montserrat" w:hAnsi="Montserrat" w:cs="Montserrat"/>
          <w:sz w:val="20"/>
          <w:szCs w:val="20"/>
        </w:rPr>
        <w:t>6</w:t>
      </w:r>
      <w:r w:rsidR="00FD195C">
        <w:rPr>
          <w:rFonts w:ascii="Montserrat" w:eastAsia="Montserrat" w:hAnsi="Montserrat" w:cs="Montserrat"/>
          <w:sz w:val="20"/>
          <w:szCs w:val="20"/>
        </w:rPr>
        <w:t>5</w:t>
      </w:r>
      <w:r w:rsidR="003579E2">
        <w:rPr>
          <w:rFonts w:ascii="Montserrat" w:eastAsia="Montserrat" w:hAnsi="Montserrat" w:cs="Montserrat"/>
          <w:sz w:val="20"/>
          <w:szCs w:val="20"/>
        </w:rPr>
        <w:t>0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1B4C7D">
        <w:rPr>
          <w:rFonts w:ascii="Montserrat" w:eastAsia="Montserrat" w:hAnsi="Montserrat" w:cs="Montserrat"/>
          <w:sz w:val="20"/>
          <w:szCs w:val="20"/>
        </w:rPr>
        <w:t>17</w:t>
      </w:r>
      <w:r w:rsidR="2C3FA3E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5B3BB6">
        <w:rPr>
          <w:rFonts w:ascii="Montserrat" w:eastAsia="Montserrat" w:hAnsi="Montserrat" w:cs="Montserrat"/>
          <w:sz w:val="20"/>
          <w:szCs w:val="20"/>
        </w:rPr>
        <w:t>Høyest kvantum levert i Øst-Finnmark med 779 tonn</w:t>
      </w:r>
      <w:r w:rsidR="0008335F">
        <w:rPr>
          <w:rFonts w:ascii="Montserrat" w:eastAsia="Montserrat" w:hAnsi="Montserrat" w:cs="Montserrat"/>
          <w:sz w:val="20"/>
          <w:szCs w:val="20"/>
        </w:rPr>
        <w:t xml:space="preserve"> hvorav 458 tonn </w:t>
      </w:r>
      <w:r w:rsidR="004C5275">
        <w:rPr>
          <w:rFonts w:ascii="Montserrat" w:eastAsia="Montserrat" w:hAnsi="Montserrat" w:cs="Montserrat"/>
          <w:sz w:val="20"/>
          <w:szCs w:val="20"/>
        </w:rPr>
        <w:t>kom fra snurrevad og 218 tonn fra line/</w:t>
      </w:r>
      <w:proofErr w:type="spellStart"/>
      <w:r w:rsidR="004C527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C66167">
        <w:rPr>
          <w:rFonts w:ascii="Montserrat" w:eastAsia="Montserrat" w:hAnsi="Montserrat" w:cs="Montserrat"/>
          <w:sz w:val="20"/>
          <w:szCs w:val="20"/>
        </w:rPr>
        <w:t xml:space="preserve">. I Vest-Finnmark var det levert </w:t>
      </w:r>
      <w:r w:rsidR="00510122">
        <w:rPr>
          <w:rFonts w:ascii="Montserrat" w:eastAsia="Montserrat" w:hAnsi="Montserrat" w:cs="Montserrat"/>
          <w:sz w:val="20"/>
          <w:szCs w:val="20"/>
        </w:rPr>
        <w:t>349</w:t>
      </w:r>
      <w:r w:rsidR="003F12CA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00510122">
        <w:rPr>
          <w:rFonts w:ascii="Montserrat" w:eastAsia="Montserrat" w:hAnsi="Montserrat" w:cs="Montserrat"/>
          <w:sz w:val="20"/>
          <w:szCs w:val="20"/>
        </w:rPr>
        <w:t>27</w:t>
      </w:r>
      <w:r w:rsidR="001A2916">
        <w:rPr>
          <w:rFonts w:ascii="Montserrat" w:eastAsia="Montserrat" w:hAnsi="Montserrat" w:cs="Montserrat"/>
          <w:sz w:val="20"/>
          <w:szCs w:val="20"/>
        </w:rPr>
        <w:t>9 tonn kom fra snurreva</w:t>
      </w:r>
      <w:r w:rsidR="00C74090">
        <w:rPr>
          <w:rFonts w:ascii="Montserrat" w:eastAsia="Montserrat" w:hAnsi="Montserrat" w:cs="Montserrat"/>
          <w:sz w:val="20"/>
          <w:szCs w:val="20"/>
        </w:rPr>
        <w:t>d</w:t>
      </w:r>
      <w:r w:rsidR="00EB227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1392C">
        <w:rPr>
          <w:rFonts w:ascii="Montserrat" w:eastAsia="Montserrat" w:hAnsi="Montserrat" w:cs="Montserrat"/>
          <w:sz w:val="20"/>
          <w:szCs w:val="20"/>
        </w:rPr>
        <w:t xml:space="preserve">I Lofoten var det levert 23 tonn, hvorav 16 tonn kom fra snurrevad. Kvanta under 6 tonn i resterende soner. </w:t>
      </w:r>
    </w:p>
    <w:p w14:paraId="5E294E12" w14:textId="77777777" w:rsidR="003A1453" w:rsidRDefault="003A1453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1C5BE761" w14:textId="4F358076" w:rsidR="00A47266" w:rsidRDefault="00A47266" w:rsidP="006136F4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Nok en god uke for omsetningen av fersk sei, 4.089 tonn til verdi 42 millioner kroner ble levert i løpet av uke 26. En nedgangen fra 5</w:t>
      </w:r>
      <w:r w:rsidR="00353E5F">
        <w:rPr>
          <w:rFonts w:asciiTheme="majorHAnsi" w:eastAsiaTheme="minorEastAsia" w:hAnsiTheme="majorHAnsi"/>
          <w:sz w:val="20"/>
          <w:szCs w:val="20"/>
        </w:rPr>
        <w:t>.3</w:t>
      </w:r>
      <w:r w:rsidR="00A36D06">
        <w:rPr>
          <w:rFonts w:asciiTheme="majorHAnsi" w:eastAsiaTheme="minorEastAsia" w:hAnsiTheme="majorHAnsi"/>
          <w:sz w:val="20"/>
          <w:szCs w:val="20"/>
        </w:rPr>
        <w:t>77 ton</w:t>
      </w:r>
      <w:r>
        <w:rPr>
          <w:rFonts w:asciiTheme="majorHAnsi" w:eastAsiaTheme="minorEastAsia" w:hAnsiTheme="majorHAnsi"/>
          <w:sz w:val="20"/>
          <w:szCs w:val="20"/>
        </w:rPr>
        <w:t>n/</w:t>
      </w:r>
      <w:r w:rsidR="009A6627">
        <w:rPr>
          <w:rFonts w:asciiTheme="majorHAnsi" w:eastAsiaTheme="minorEastAsia" w:hAnsiTheme="majorHAnsi"/>
          <w:sz w:val="20"/>
          <w:szCs w:val="20"/>
        </w:rPr>
        <w:t xml:space="preserve"> 54 millioner kroner</w:t>
      </w:r>
      <w:r>
        <w:rPr>
          <w:rFonts w:asciiTheme="majorHAnsi" w:eastAsiaTheme="minorEastAsia" w:hAnsiTheme="majorHAnsi"/>
          <w:sz w:val="20"/>
          <w:szCs w:val="20"/>
        </w:rPr>
        <w:t xml:space="preserve"> uken før, men fortsatt betydelig aktivitet</w:t>
      </w:r>
      <w:r w:rsidR="009A6627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43363E">
        <w:rPr>
          <w:rFonts w:asciiTheme="majorHAnsi" w:eastAsiaTheme="minorEastAsia" w:hAnsiTheme="majorHAnsi"/>
          <w:sz w:val="20"/>
          <w:szCs w:val="20"/>
        </w:rPr>
        <w:t xml:space="preserve">Notfisket er klart størst og står for 3.215 tonn av totalen til verdi 32 millioner kroner. </w:t>
      </w:r>
      <w:r w:rsidR="00441130">
        <w:rPr>
          <w:rFonts w:asciiTheme="majorHAnsi" w:eastAsiaTheme="minorEastAsia" w:hAnsiTheme="majorHAnsi"/>
          <w:sz w:val="20"/>
          <w:szCs w:val="20"/>
        </w:rPr>
        <w:t xml:space="preserve">Fordelt per sone </w:t>
      </w:r>
      <w:r w:rsidR="008F6668">
        <w:rPr>
          <w:rFonts w:asciiTheme="majorHAnsi" w:eastAsiaTheme="minorEastAsia" w:hAnsiTheme="majorHAnsi"/>
          <w:sz w:val="20"/>
          <w:szCs w:val="20"/>
        </w:rPr>
        <w:t xml:space="preserve">er det klart størst </w:t>
      </w:r>
      <w:r w:rsidR="00322E3F">
        <w:rPr>
          <w:rFonts w:asciiTheme="majorHAnsi" w:eastAsiaTheme="minorEastAsia" w:hAnsiTheme="majorHAnsi"/>
          <w:sz w:val="20"/>
          <w:szCs w:val="20"/>
        </w:rPr>
        <w:t>aktivitet</w:t>
      </w:r>
      <w:r w:rsidR="008F6668">
        <w:rPr>
          <w:rFonts w:asciiTheme="majorHAnsi" w:eastAsiaTheme="minorEastAsia" w:hAnsiTheme="majorHAnsi"/>
          <w:sz w:val="20"/>
          <w:szCs w:val="20"/>
        </w:rPr>
        <w:t xml:space="preserve"> i Vest-Finnmark der 2.938 tonn av totalen er levert. Av dette står not for 2.448 tonn, levert til </w:t>
      </w:r>
      <w:r w:rsidR="008B61E8">
        <w:rPr>
          <w:rFonts w:asciiTheme="majorHAnsi" w:eastAsiaTheme="minorEastAsia" w:hAnsiTheme="majorHAnsi"/>
          <w:sz w:val="20"/>
          <w:szCs w:val="20"/>
        </w:rPr>
        <w:t>6 kjøpere.</w:t>
      </w:r>
      <w:r w:rsidR="008B547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FC055B">
        <w:rPr>
          <w:rFonts w:asciiTheme="majorHAnsi" w:eastAsiaTheme="minorEastAsia" w:hAnsiTheme="majorHAnsi"/>
          <w:sz w:val="20"/>
          <w:szCs w:val="20"/>
        </w:rPr>
        <w:t>I Troms er det levert 790 tonn, h</w:t>
      </w:r>
      <w:r w:rsidR="00D61FE2">
        <w:rPr>
          <w:rFonts w:asciiTheme="majorHAnsi" w:eastAsiaTheme="minorEastAsia" w:hAnsiTheme="majorHAnsi"/>
          <w:sz w:val="20"/>
          <w:szCs w:val="20"/>
        </w:rPr>
        <w:t>v</w:t>
      </w:r>
      <w:r w:rsidR="00FC055B">
        <w:rPr>
          <w:rFonts w:asciiTheme="majorHAnsi" w:eastAsiaTheme="minorEastAsia" w:hAnsiTheme="majorHAnsi"/>
          <w:sz w:val="20"/>
          <w:szCs w:val="20"/>
        </w:rPr>
        <w:t xml:space="preserve">orav 766 </w:t>
      </w:r>
      <w:r w:rsidR="00D61FE2">
        <w:rPr>
          <w:rFonts w:asciiTheme="majorHAnsi" w:eastAsiaTheme="minorEastAsia" w:hAnsiTheme="majorHAnsi"/>
          <w:sz w:val="20"/>
          <w:szCs w:val="20"/>
        </w:rPr>
        <w:t xml:space="preserve">tonn kom fra not. Deretter følger </w:t>
      </w:r>
      <w:r w:rsidR="00500404">
        <w:rPr>
          <w:rFonts w:asciiTheme="majorHAnsi" w:eastAsiaTheme="minorEastAsia" w:hAnsiTheme="majorHAnsi"/>
          <w:sz w:val="20"/>
          <w:szCs w:val="20"/>
        </w:rPr>
        <w:t>218 tonn levert i Øst-Finnmark</w:t>
      </w:r>
      <w:r w:rsidR="00F60A53">
        <w:rPr>
          <w:rFonts w:asciiTheme="majorHAnsi" w:eastAsiaTheme="minorEastAsia" w:hAnsiTheme="majorHAnsi"/>
          <w:sz w:val="20"/>
          <w:szCs w:val="20"/>
        </w:rPr>
        <w:t xml:space="preserve">, hvorav 124 tonn kom fra snurrevad. </w:t>
      </w:r>
      <w:r w:rsidR="00235E39">
        <w:rPr>
          <w:rFonts w:asciiTheme="majorHAnsi" w:eastAsiaTheme="minorEastAsia" w:hAnsiTheme="majorHAnsi"/>
          <w:sz w:val="20"/>
          <w:szCs w:val="20"/>
        </w:rPr>
        <w:t xml:space="preserve">Lofoten fikk leveranser av totalt 67 tonn, hvorav </w:t>
      </w:r>
      <w:r w:rsidR="00437DB7">
        <w:rPr>
          <w:rFonts w:asciiTheme="majorHAnsi" w:eastAsiaTheme="minorEastAsia" w:hAnsiTheme="majorHAnsi"/>
          <w:sz w:val="20"/>
          <w:szCs w:val="20"/>
        </w:rPr>
        <w:t xml:space="preserve">37 tonn kom fra juksa. </w:t>
      </w:r>
      <w:r w:rsidR="00E40B78">
        <w:rPr>
          <w:rFonts w:asciiTheme="majorHAnsi" w:eastAsiaTheme="minorEastAsia" w:hAnsiTheme="majorHAnsi"/>
          <w:sz w:val="20"/>
          <w:szCs w:val="20"/>
        </w:rPr>
        <w:t xml:space="preserve">Kvanta under 30 tonn i resterende soner. </w:t>
      </w:r>
    </w:p>
    <w:p w14:paraId="6FE7AB88" w14:textId="69CB4DDE" w:rsidR="57B8BA3B" w:rsidRDefault="57B8BA3B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517AED7" w14:textId="481E3C30" w:rsidR="57B8BA3B" w:rsidRDefault="5C178807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03E644F">
        <w:rPr>
          <w:rFonts w:asciiTheme="majorHAnsi" w:eastAsiaTheme="minorEastAsia" w:hAnsiTheme="majorHAnsi"/>
          <w:sz w:val="20"/>
          <w:szCs w:val="20"/>
        </w:rPr>
        <w:t>6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>var</w:t>
      </w:r>
      <w:r w:rsidR="003E644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E66E0">
        <w:rPr>
          <w:rFonts w:asciiTheme="majorHAnsi" w:eastAsiaTheme="minorEastAsia" w:hAnsiTheme="majorHAnsi"/>
          <w:sz w:val="20"/>
          <w:szCs w:val="20"/>
        </w:rPr>
        <w:t>456 tonn til verdi 5,6 millioner kroner. En nedgang fra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E1A81">
        <w:rPr>
          <w:rFonts w:asciiTheme="majorHAnsi" w:eastAsiaTheme="minorEastAsia" w:hAnsiTheme="majorHAnsi"/>
          <w:sz w:val="20"/>
          <w:szCs w:val="20"/>
        </w:rPr>
        <w:t>674 tonn</w:t>
      </w:r>
      <w:r w:rsidR="006E66E0">
        <w:rPr>
          <w:rFonts w:asciiTheme="majorHAnsi" w:eastAsiaTheme="minorEastAsia" w:hAnsiTheme="majorHAnsi"/>
          <w:sz w:val="20"/>
          <w:szCs w:val="20"/>
        </w:rPr>
        <w:t>/</w:t>
      </w:r>
      <w:r w:rsidR="00BE1A81">
        <w:rPr>
          <w:rFonts w:asciiTheme="majorHAnsi" w:eastAsiaTheme="minorEastAsia" w:hAnsiTheme="majorHAnsi"/>
          <w:sz w:val="20"/>
          <w:szCs w:val="20"/>
        </w:rPr>
        <w:t xml:space="preserve"> </w:t>
      </w:r>
      <w:r w:rsidR="0052156B">
        <w:rPr>
          <w:rFonts w:asciiTheme="majorHAnsi" w:eastAsiaTheme="minorEastAsia" w:hAnsiTheme="majorHAnsi"/>
          <w:sz w:val="20"/>
          <w:szCs w:val="20"/>
        </w:rPr>
        <w:t>8,3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5239">
        <w:rPr>
          <w:rFonts w:asciiTheme="majorHAnsi" w:eastAsiaTheme="minorEastAsia" w:hAnsiTheme="majorHAnsi"/>
          <w:sz w:val="20"/>
          <w:szCs w:val="20"/>
        </w:rPr>
        <w:t>millioner kroner</w:t>
      </w:r>
      <w:r w:rsidR="006E66E0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125239">
        <w:rPr>
          <w:rFonts w:asciiTheme="majorHAnsi" w:eastAsiaTheme="minorEastAsia" w:hAnsiTheme="majorHAnsi"/>
          <w:sz w:val="20"/>
          <w:szCs w:val="20"/>
        </w:rPr>
        <w:t>.</w:t>
      </w:r>
      <w:r w:rsidR="006E66E0">
        <w:rPr>
          <w:rFonts w:asciiTheme="majorHAnsi" w:eastAsiaTheme="minorEastAsia" w:hAnsiTheme="majorHAnsi"/>
          <w:sz w:val="20"/>
          <w:szCs w:val="20"/>
        </w:rPr>
        <w:t xml:space="preserve"> Størst</w:t>
      </w:r>
      <w:r w:rsidR="1DB9D3FF" w:rsidRPr="40D3CA43">
        <w:rPr>
          <w:rFonts w:asciiTheme="majorHAnsi" w:eastAsiaTheme="minorEastAsia" w:hAnsiTheme="majorHAnsi"/>
          <w:sz w:val="20"/>
          <w:szCs w:val="20"/>
        </w:rPr>
        <w:t xml:space="preserve"> </w:t>
      </w:r>
      <w:r w:rsidR="1DB9D3FF" w:rsidRPr="766EA70C">
        <w:rPr>
          <w:rFonts w:asciiTheme="majorHAnsi" w:eastAsiaTheme="minorEastAsia" w:hAnsiTheme="majorHAnsi"/>
          <w:sz w:val="20"/>
          <w:szCs w:val="20"/>
        </w:rPr>
        <w:t xml:space="preserve">kvantum </w:t>
      </w:r>
      <w:r w:rsidR="1DB9D3FF" w:rsidRPr="1BB84EE1">
        <w:rPr>
          <w:rFonts w:asciiTheme="majorHAnsi" w:eastAsiaTheme="minorEastAsia" w:hAnsiTheme="majorHAnsi"/>
          <w:sz w:val="20"/>
          <w:szCs w:val="20"/>
        </w:rPr>
        <w:t>er levert i Øst-</w:t>
      </w:r>
      <w:r w:rsidR="1DB9D3FF" w:rsidRPr="15FFC5EC">
        <w:rPr>
          <w:rFonts w:asciiTheme="majorHAnsi" w:eastAsiaTheme="minorEastAsia" w:hAnsiTheme="majorHAnsi"/>
          <w:sz w:val="20"/>
          <w:szCs w:val="20"/>
        </w:rPr>
        <w:t xml:space="preserve">Finnmark 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6E66E0">
        <w:rPr>
          <w:rFonts w:asciiTheme="majorHAnsi" w:eastAsiaTheme="minorEastAsia" w:hAnsiTheme="majorHAnsi"/>
          <w:sz w:val="20"/>
          <w:szCs w:val="20"/>
        </w:rPr>
        <w:t>363</w:t>
      </w:r>
      <w:r w:rsidR="0074132E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006E66E0">
        <w:rPr>
          <w:rFonts w:asciiTheme="majorHAnsi" w:eastAsiaTheme="minorEastAsia" w:hAnsiTheme="majorHAnsi"/>
          <w:sz w:val="20"/>
          <w:szCs w:val="20"/>
        </w:rPr>
        <w:t>285</w:t>
      </w:r>
      <w:r w:rsidR="00361778">
        <w:rPr>
          <w:rFonts w:asciiTheme="majorHAnsi" w:eastAsiaTheme="minorEastAsia" w:hAnsiTheme="majorHAnsi"/>
          <w:sz w:val="20"/>
          <w:szCs w:val="20"/>
        </w:rPr>
        <w:t xml:space="preserve"> tonn kom fra snurrevad og </w:t>
      </w:r>
      <w:r w:rsidR="002E2633">
        <w:rPr>
          <w:rFonts w:asciiTheme="majorHAnsi" w:eastAsiaTheme="minorEastAsia" w:hAnsiTheme="majorHAnsi"/>
          <w:sz w:val="20"/>
          <w:szCs w:val="20"/>
        </w:rPr>
        <w:t>76</w:t>
      </w:r>
      <w:r w:rsidR="00683CDA">
        <w:rPr>
          <w:rFonts w:asciiTheme="majorHAnsi" w:eastAsiaTheme="minorEastAsia" w:hAnsiTheme="majorHAnsi"/>
          <w:sz w:val="20"/>
          <w:szCs w:val="20"/>
        </w:rPr>
        <w:t xml:space="preserve"> tonn fra line/</w:t>
      </w:r>
      <w:proofErr w:type="spellStart"/>
      <w:r w:rsidR="00683CDA">
        <w:rPr>
          <w:rFonts w:asciiTheme="majorHAnsi" w:eastAsiaTheme="minorEastAsia" w:hAnsiTheme="majorHAnsi"/>
          <w:sz w:val="20"/>
          <w:szCs w:val="20"/>
        </w:rPr>
        <w:t>autoline</w:t>
      </w:r>
      <w:proofErr w:type="spellEnd"/>
      <w:r w:rsidR="00683CD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BE5C03">
        <w:rPr>
          <w:rFonts w:asciiTheme="majorHAnsi" w:eastAsiaTheme="minorEastAsia" w:hAnsiTheme="majorHAnsi"/>
          <w:sz w:val="20"/>
          <w:szCs w:val="20"/>
        </w:rPr>
        <w:t xml:space="preserve">I Vest-Finnmark er det levert </w:t>
      </w:r>
      <w:r w:rsidR="00EB7B01">
        <w:rPr>
          <w:rFonts w:asciiTheme="majorHAnsi" w:eastAsiaTheme="minorEastAsia" w:hAnsiTheme="majorHAnsi"/>
          <w:sz w:val="20"/>
          <w:szCs w:val="20"/>
        </w:rPr>
        <w:t>64</w:t>
      </w:r>
      <w:r w:rsidR="00CF0EF2">
        <w:rPr>
          <w:rFonts w:asciiTheme="majorHAnsi" w:eastAsiaTheme="minorEastAsia" w:hAnsiTheme="majorHAnsi"/>
          <w:sz w:val="20"/>
          <w:szCs w:val="20"/>
        </w:rPr>
        <w:t xml:space="preserve"> tonn hyse, hvorav </w:t>
      </w:r>
      <w:r w:rsidR="00EB7B01">
        <w:rPr>
          <w:rFonts w:asciiTheme="majorHAnsi" w:eastAsiaTheme="minorEastAsia" w:hAnsiTheme="majorHAnsi"/>
          <w:sz w:val="20"/>
          <w:szCs w:val="20"/>
        </w:rPr>
        <w:t>57</w:t>
      </w:r>
      <w:r w:rsidR="00CF0EF2">
        <w:rPr>
          <w:rFonts w:asciiTheme="majorHAnsi" w:eastAsiaTheme="minorEastAsia" w:hAnsiTheme="majorHAnsi"/>
          <w:sz w:val="20"/>
          <w:szCs w:val="20"/>
        </w:rPr>
        <w:t xml:space="preserve"> tonn kom fra snurrevad.</w:t>
      </w:r>
      <w:r w:rsidR="00C37BBD">
        <w:rPr>
          <w:rFonts w:asciiTheme="majorHAnsi" w:eastAsiaTheme="minorEastAsia" w:hAnsiTheme="majorHAnsi"/>
          <w:sz w:val="20"/>
          <w:szCs w:val="20"/>
        </w:rPr>
        <w:t xml:space="preserve"> Ellers labert med </w:t>
      </w:r>
      <w:r w:rsidR="009F7493">
        <w:rPr>
          <w:rFonts w:asciiTheme="majorHAnsi" w:eastAsiaTheme="minorEastAsia" w:hAnsiTheme="majorHAnsi"/>
          <w:sz w:val="20"/>
          <w:szCs w:val="20"/>
        </w:rPr>
        <w:t xml:space="preserve">kvanta under 15 tonn i resterende soner. </w:t>
      </w:r>
      <w:r w:rsidR="008B270D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30E10072" w14:textId="07F71B2A" w:rsidR="1E7F6690" w:rsidRDefault="1E7F6690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3BA32212" w14:textId="2CD7A855" w:rsidR="00DB10B3" w:rsidRDefault="142281FE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proofErr w:type="spellStart"/>
      <w:r w:rsidRPr="1E7F6690">
        <w:rPr>
          <w:rFonts w:asciiTheme="majorHAnsi" w:eastAsiaTheme="minorEastAsia" w:hAnsiTheme="majorHAnsi"/>
          <w:sz w:val="20"/>
          <w:szCs w:val="20"/>
        </w:rPr>
        <w:t>ferskreke</w:t>
      </w:r>
      <w:proofErr w:type="spellEnd"/>
      <w:r w:rsidRPr="1E7F6690">
        <w:rPr>
          <w:rFonts w:asciiTheme="majorHAnsi" w:eastAsiaTheme="minorEastAsia" w:hAnsiTheme="majorHAnsi"/>
          <w:sz w:val="20"/>
          <w:szCs w:val="20"/>
        </w:rPr>
        <w:t xml:space="preserve">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00837B37">
        <w:rPr>
          <w:rFonts w:asciiTheme="majorHAnsi" w:eastAsiaTheme="minorEastAsia" w:hAnsiTheme="majorHAnsi"/>
          <w:sz w:val="20"/>
          <w:szCs w:val="20"/>
        </w:rPr>
        <w:t>6</w:t>
      </w:r>
      <w:r w:rsidR="009D34EE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1D626C">
        <w:rPr>
          <w:rFonts w:asciiTheme="majorHAnsi" w:eastAsiaTheme="minorEastAsia" w:hAnsiTheme="majorHAnsi"/>
          <w:sz w:val="20"/>
          <w:szCs w:val="20"/>
        </w:rPr>
        <w:t xml:space="preserve">36 tonn til verdi 3,1 millioner kroner, en </w:t>
      </w:r>
      <w:r w:rsidR="00AC1F53">
        <w:rPr>
          <w:rFonts w:asciiTheme="majorHAnsi" w:eastAsiaTheme="minorEastAsia" w:hAnsiTheme="majorHAnsi"/>
          <w:sz w:val="20"/>
          <w:szCs w:val="20"/>
        </w:rPr>
        <w:t xml:space="preserve">nedgang fra </w:t>
      </w:r>
      <w:r w:rsidR="004C29BA">
        <w:rPr>
          <w:rFonts w:asciiTheme="majorHAnsi" w:eastAsiaTheme="minorEastAsia" w:hAnsiTheme="majorHAnsi"/>
          <w:sz w:val="20"/>
          <w:szCs w:val="20"/>
        </w:rPr>
        <w:t>38 tonn</w:t>
      </w:r>
      <w:r w:rsidR="00AC1F53">
        <w:rPr>
          <w:rFonts w:asciiTheme="majorHAnsi" w:eastAsiaTheme="minorEastAsia" w:hAnsiTheme="majorHAnsi"/>
          <w:sz w:val="20"/>
          <w:szCs w:val="20"/>
        </w:rPr>
        <w:t>/ 3,3 millioner kroner uken før</w:t>
      </w:r>
      <w:r w:rsidR="001A43D1">
        <w:rPr>
          <w:rFonts w:asciiTheme="majorHAnsi" w:eastAsiaTheme="minorEastAsia" w:hAnsiTheme="majorHAnsi"/>
          <w:sz w:val="20"/>
          <w:szCs w:val="20"/>
        </w:rPr>
        <w:t xml:space="preserve">.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100C9B">
        <w:rPr>
          <w:rFonts w:asciiTheme="majorHAnsi" w:eastAsiaTheme="minorEastAsia" w:hAnsiTheme="majorHAnsi"/>
          <w:sz w:val="20"/>
          <w:szCs w:val="20"/>
        </w:rPr>
        <w:t>20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totalen,</w:t>
      </w:r>
      <w:r w:rsidR="5F6CEF4E" w:rsidRPr="12E311E3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72822AA2">
        <w:rPr>
          <w:rFonts w:asciiTheme="majorHAnsi" w:eastAsiaTheme="minorEastAsia" w:hAnsiTheme="majorHAnsi"/>
          <w:sz w:val="20"/>
          <w:szCs w:val="20"/>
        </w:rPr>
        <w:t xml:space="preserve">videre er 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8507DE">
        <w:rPr>
          <w:rFonts w:asciiTheme="majorHAnsi" w:eastAsiaTheme="minorEastAsia" w:hAnsiTheme="majorHAnsi"/>
          <w:sz w:val="20"/>
          <w:szCs w:val="20"/>
        </w:rPr>
        <w:t>fisk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et </w:t>
      </w:r>
      <w:r w:rsidR="00C35F44">
        <w:rPr>
          <w:rFonts w:asciiTheme="majorHAnsi" w:eastAsiaTheme="minorEastAsia" w:hAnsiTheme="majorHAnsi"/>
          <w:sz w:val="20"/>
          <w:szCs w:val="20"/>
        </w:rPr>
        <w:t>6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>tonn i</w:t>
      </w:r>
      <w:r w:rsidR="5F6CEF4E" w:rsidRPr="682BE4E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Kvænangen</w:t>
      </w:r>
      <w:r w:rsidR="2208BD0B" w:rsidRPr="5FAD981A">
        <w:rPr>
          <w:rFonts w:asciiTheme="majorHAnsi" w:eastAsiaTheme="minorEastAsia" w:hAnsiTheme="majorHAnsi"/>
          <w:sz w:val="20"/>
          <w:szCs w:val="20"/>
        </w:rPr>
        <w:t>,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5F44">
        <w:rPr>
          <w:rFonts w:asciiTheme="majorHAnsi" w:eastAsiaTheme="minorEastAsia" w:hAnsiTheme="majorHAnsi"/>
          <w:sz w:val="20"/>
          <w:szCs w:val="20"/>
        </w:rPr>
        <w:t>3</w:t>
      </w:r>
      <w:r w:rsidR="2208BD0B" w:rsidRPr="51816E9B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B809A0">
        <w:rPr>
          <w:rFonts w:asciiTheme="majorHAnsi" w:eastAsiaTheme="minorEastAsia" w:hAnsiTheme="majorHAnsi"/>
          <w:sz w:val="20"/>
          <w:szCs w:val="20"/>
        </w:rPr>
        <w:t>i Balsfjorden</w:t>
      </w:r>
      <w:r w:rsidR="005F310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14B8F">
        <w:rPr>
          <w:rFonts w:asciiTheme="majorHAnsi" w:eastAsiaTheme="minorEastAsia" w:hAnsiTheme="majorHAnsi"/>
          <w:sz w:val="20"/>
          <w:szCs w:val="20"/>
        </w:rPr>
        <w:t xml:space="preserve">, 2 tonn i Ullsfjorden, kvanta under </w:t>
      </w:r>
      <w:r w:rsidR="00217344">
        <w:rPr>
          <w:rFonts w:asciiTheme="majorHAnsi" w:eastAsiaTheme="minorEastAsia" w:hAnsiTheme="majorHAnsi"/>
          <w:sz w:val="20"/>
          <w:szCs w:val="20"/>
        </w:rPr>
        <w:t>1 tonn i resterende fangstfelt.</w:t>
      </w:r>
    </w:p>
    <w:p w14:paraId="34F354D4" w14:textId="660481F7" w:rsidR="6A536987" w:rsidRDefault="6A536987" w:rsidP="6A536987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6D7E6277" w14:textId="3D8C2CBF" w:rsidR="00956621" w:rsidRDefault="5412627C" w:rsidP="1E7F6690">
      <w:pPr>
        <w:pStyle w:val="NoSpacing"/>
        <w:spacing w:line="276" w:lineRule="auto"/>
        <w:rPr>
          <w:sz w:val="20"/>
          <w:szCs w:val="20"/>
        </w:rPr>
      </w:pPr>
      <w:r w:rsidRPr="1E7F6690">
        <w:rPr>
          <w:sz w:val="20"/>
          <w:szCs w:val="20"/>
        </w:rPr>
        <w:t xml:space="preserve">I løpet av uke </w:t>
      </w:r>
      <w:r w:rsidRPr="0BE20C15">
        <w:rPr>
          <w:sz w:val="20"/>
          <w:szCs w:val="20"/>
        </w:rPr>
        <w:t>2</w:t>
      </w:r>
      <w:r w:rsidR="00E1360B">
        <w:rPr>
          <w:sz w:val="20"/>
          <w:szCs w:val="20"/>
        </w:rPr>
        <w:t>6</w:t>
      </w:r>
      <w:r w:rsidR="204E35A2" w:rsidRPr="15B2F8F1">
        <w:rPr>
          <w:sz w:val="20"/>
          <w:szCs w:val="20"/>
        </w:rPr>
        <w:t xml:space="preserve"> ble det </w:t>
      </w:r>
      <w:r w:rsidR="204E35A2" w:rsidRPr="76FE9FB6">
        <w:rPr>
          <w:sz w:val="20"/>
          <w:szCs w:val="20"/>
        </w:rPr>
        <w:t xml:space="preserve">levert </w:t>
      </w:r>
      <w:r w:rsidR="009C0811">
        <w:rPr>
          <w:sz w:val="20"/>
          <w:szCs w:val="20"/>
        </w:rPr>
        <w:t xml:space="preserve">85 tonn kongekrabbe til verdi 26 millioner kroner. En økning fra </w:t>
      </w:r>
      <w:r w:rsidR="00E21DAD">
        <w:rPr>
          <w:sz w:val="20"/>
          <w:szCs w:val="20"/>
        </w:rPr>
        <w:t>77 tonn</w:t>
      </w:r>
      <w:r w:rsidR="009C0811">
        <w:rPr>
          <w:sz w:val="20"/>
          <w:szCs w:val="20"/>
        </w:rPr>
        <w:t xml:space="preserve">/ 23 millioner kroner uken før. </w:t>
      </w:r>
      <w:r w:rsidR="4B43170A" w:rsidRPr="1E7F6690">
        <w:rPr>
          <w:sz w:val="20"/>
          <w:szCs w:val="20"/>
        </w:rPr>
        <w:t xml:space="preserve">Av totalen er </w:t>
      </w:r>
      <w:r w:rsidR="009C0811">
        <w:rPr>
          <w:sz w:val="20"/>
          <w:szCs w:val="20"/>
        </w:rPr>
        <w:t>72</w:t>
      </w:r>
      <w:r w:rsidR="4B43170A" w:rsidRPr="1E7F6690">
        <w:rPr>
          <w:sz w:val="20"/>
          <w:szCs w:val="20"/>
        </w:rPr>
        <w:t xml:space="preserve"> tonn tatt av </w:t>
      </w:r>
      <w:r w:rsidR="009C0811">
        <w:rPr>
          <w:sz w:val="20"/>
          <w:szCs w:val="20"/>
        </w:rPr>
        <w:t>186</w:t>
      </w:r>
      <w:r w:rsidR="3DDFE02E" w:rsidRPr="1E7F6690">
        <w:rPr>
          <w:sz w:val="20"/>
          <w:szCs w:val="20"/>
        </w:rPr>
        <w:t xml:space="preserve"> båter i det kvoteregulerte fisket, videre er </w:t>
      </w:r>
      <w:r w:rsidR="00BF088A">
        <w:rPr>
          <w:sz w:val="20"/>
          <w:szCs w:val="20"/>
        </w:rPr>
        <w:t>13</w:t>
      </w:r>
      <w:r w:rsidR="3DDFE02E" w:rsidRPr="1E7F6690">
        <w:rPr>
          <w:sz w:val="20"/>
          <w:szCs w:val="20"/>
        </w:rPr>
        <w:t xml:space="preserve"> tonn tatt i det uregulerte fisket av </w:t>
      </w:r>
      <w:r w:rsidR="00956621">
        <w:rPr>
          <w:sz w:val="20"/>
          <w:szCs w:val="20"/>
        </w:rPr>
        <w:t>5</w:t>
      </w:r>
      <w:r w:rsidR="00056E15">
        <w:rPr>
          <w:sz w:val="20"/>
          <w:szCs w:val="20"/>
        </w:rPr>
        <w:t>7</w:t>
      </w:r>
      <w:r w:rsidR="3DDFE02E" w:rsidRPr="1E7F6690">
        <w:rPr>
          <w:sz w:val="20"/>
          <w:szCs w:val="20"/>
        </w:rPr>
        <w:t xml:space="preserve"> båter</w:t>
      </w:r>
      <w:r w:rsidR="7E57C670" w:rsidRPr="1E7F6690">
        <w:rPr>
          <w:sz w:val="20"/>
          <w:szCs w:val="20"/>
        </w:rPr>
        <w:t>. For all fangst av kongekrabbe fordeler fangsten seg geografisk me</w:t>
      </w:r>
      <w:r w:rsidR="0AF91E04" w:rsidRPr="1E7F6690">
        <w:rPr>
          <w:sz w:val="20"/>
          <w:szCs w:val="20"/>
        </w:rPr>
        <w:t>d</w:t>
      </w:r>
      <w:r w:rsidR="00067FE7">
        <w:rPr>
          <w:sz w:val="20"/>
          <w:szCs w:val="20"/>
        </w:rPr>
        <w:t xml:space="preserve"> </w:t>
      </w:r>
      <w:r w:rsidR="00E9360D">
        <w:rPr>
          <w:sz w:val="20"/>
          <w:szCs w:val="20"/>
        </w:rPr>
        <w:t>21</w:t>
      </w:r>
      <w:r w:rsidR="00067FE7">
        <w:rPr>
          <w:sz w:val="20"/>
          <w:szCs w:val="20"/>
        </w:rPr>
        <w:t xml:space="preserve"> tonn fanget i Varangerfjorden,</w:t>
      </w:r>
      <w:r w:rsidR="3DDFE02E" w:rsidRPr="1E7F6690">
        <w:rPr>
          <w:sz w:val="20"/>
          <w:szCs w:val="20"/>
        </w:rPr>
        <w:t xml:space="preserve"> </w:t>
      </w:r>
      <w:r w:rsidR="00E9360D">
        <w:rPr>
          <w:sz w:val="20"/>
          <w:szCs w:val="20"/>
        </w:rPr>
        <w:t>15</w:t>
      </w:r>
      <w:r w:rsidR="002E0736">
        <w:rPr>
          <w:sz w:val="20"/>
          <w:szCs w:val="20"/>
        </w:rPr>
        <w:t xml:space="preserve"> tonn i Tanafjorden, </w:t>
      </w:r>
      <w:r w:rsidR="00D717EE">
        <w:rPr>
          <w:sz w:val="20"/>
          <w:szCs w:val="20"/>
        </w:rPr>
        <w:t>15</w:t>
      </w:r>
      <w:r w:rsidR="00751CE3">
        <w:rPr>
          <w:sz w:val="20"/>
          <w:szCs w:val="20"/>
        </w:rPr>
        <w:t xml:space="preserve"> tonn i Laksefjorden, </w:t>
      </w:r>
      <w:r w:rsidR="00F2158E">
        <w:rPr>
          <w:sz w:val="20"/>
          <w:szCs w:val="20"/>
        </w:rPr>
        <w:t>1</w:t>
      </w:r>
      <w:r w:rsidR="002E7EAE">
        <w:rPr>
          <w:sz w:val="20"/>
          <w:szCs w:val="20"/>
        </w:rPr>
        <w:t>1</w:t>
      </w:r>
      <w:r w:rsidR="00F2158E">
        <w:rPr>
          <w:sz w:val="20"/>
          <w:szCs w:val="20"/>
        </w:rPr>
        <w:t xml:space="preserve"> tonn i Porsangerfjorden, </w:t>
      </w:r>
      <w:r w:rsidR="002E7EAE">
        <w:rPr>
          <w:sz w:val="20"/>
          <w:szCs w:val="20"/>
        </w:rPr>
        <w:t>8</w:t>
      </w:r>
      <w:r w:rsidR="00890AB6">
        <w:rPr>
          <w:sz w:val="20"/>
          <w:szCs w:val="20"/>
        </w:rPr>
        <w:t xml:space="preserve"> tonn i havområdet </w:t>
      </w:r>
      <w:r w:rsidR="002E7EAE">
        <w:rPr>
          <w:sz w:val="20"/>
          <w:szCs w:val="20"/>
        </w:rPr>
        <w:t>mellom Berlevåg og Båtsfjord</w:t>
      </w:r>
      <w:r w:rsidR="00B52820">
        <w:rPr>
          <w:sz w:val="20"/>
          <w:szCs w:val="20"/>
        </w:rPr>
        <w:t xml:space="preserve"> </w:t>
      </w:r>
      <w:r w:rsidR="00A95E6B">
        <w:rPr>
          <w:sz w:val="20"/>
          <w:szCs w:val="20"/>
        </w:rPr>
        <w:t xml:space="preserve">og kvanta under </w:t>
      </w:r>
      <w:r w:rsidR="00EF7A0A">
        <w:rPr>
          <w:sz w:val="20"/>
          <w:szCs w:val="20"/>
        </w:rPr>
        <w:t>7</w:t>
      </w:r>
      <w:r w:rsidR="00A95E6B">
        <w:rPr>
          <w:sz w:val="20"/>
          <w:szCs w:val="20"/>
        </w:rPr>
        <w:t xml:space="preserve"> tonn i resterende fangstfelt. </w:t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37DB0E9A" w14:textId="079AB8E7" w:rsidR="00DB73EC" w:rsidRDefault="4E6B18FF" w:rsidP="7D44CB4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1E7F669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E7F669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1E7F669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673DE8F7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0F421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9FBE8F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35CE6" w:rsidRPr="00635CE6">
        <w:drawing>
          <wp:inline distT="0" distB="0" distL="0" distR="0" wp14:anchorId="5F4F2D61" wp14:editId="04268496">
            <wp:extent cx="5671185" cy="5374640"/>
            <wp:effectExtent l="0" t="0" r="571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0EB2AE84" w:rsidR="009070D6" w:rsidRDefault="2A80ABF7" w:rsidP="7D44CB4A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1E7F6690">
        <w:rPr>
          <w:sz w:val="20"/>
          <w:szCs w:val="20"/>
        </w:rPr>
        <w:t xml:space="preserve">Fra omsetninga fra perioden i uke </w:t>
      </w:r>
      <w:r w:rsidR="510CE2F2" w:rsidRPr="5BC8B4B2">
        <w:rPr>
          <w:sz w:val="20"/>
          <w:szCs w:val="20"/>
        </w:rPr>
        <w:t>2</w:t>
      </w:r>
      <w:r w:rsidR="000F421E">
        <w:rPr>
          <w:sz w:val="20"/>
          <w:szCs w:val="20"/>
        </w:rPr>
        <w:t>6</w:t>
      </w:r>
      <w:r w:rsidR="510CE2F2" w:rsidRPr="1E7F6690">
        <w:rPr>
          <w:sz w:val="20"/>
          <w:szCs w:val="20"/>
        </w:rPr>
        <w:t xml:space="preserve"> </w:t>
      </w:r>
      <w:r w:rsidR="5F3774D1" w:rsidRPr="1E7F6690">
        <w:rPr>
          <w:sz w:val="20"/>
          <w:szCs w:val="20"/>
        </w:rPr>
        <w:t>i 202</w:t>
      </w:r>
      <w:r w:rsidR="3D5D6537" w:rsidRPr="1E7F6690">
        <w:rPr>
          <w:sz w:val="20"/>
          <w:szCs w:val="20"/>
        </w:rPr>
        <w:t>3</w:t>
      </w:r>
      <w:r w:rsidR="5F3774D1" w:rsidRPr="1E7F6690">
        <w:rPr>
          <w:sz w:val="20"/>
          <w:szCs w:val="20"/>
        </w:rPr>
        <w:t xml:space="preserve"> har vi følgende oversikt:</w:t>
      </w:r>
      <w:r>
        <w:br/>
      </w:r>
      <w:r w:rsidR="00925E9D" w:rsidRPr="00925E9D">
        <w:drawing>
          <wp:inline distT="0" distB="0" distL="0" distR="0" wp14:anchorId="6952469F" wp14:editId="0E4895CE">
            <wp:extent cx="5671185" cy="5800090"/>
            <wp:effectExtent l="0" t="0" r="5715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7ADEDC4B" w:rsidR="00C22998" w:rsidRDefault="2A80ABF7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61A0BC77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0F421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369A2D9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925E9D" w:rsidRPr="00925E9D">
        <w:drawing>
          <wp:inline distT="0" distB="0" distL="0" distR="0" wp14:anchorId="25E2364C" wp14:editId="186CB773">
            <wp:extent cx="5671185" cy="3780790"/>
            <wp:effectExtent l="0" t="0" r="571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691D6F98" w:rsidR="73231CC4" w:rsidRDefault="73231CC4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1E7F669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1E7F669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0F421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79D698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925E9D" w:rsidRPr="00925E9D">
        <w:drawing>
          <wp:inline distT="0" distB="0" distL="0" distR="0" wp14:anchorId="5532AE9B" wp14:editId="4F298311">
            <wp:extent cx="5671185" cy="2172970"/>
            <wp:effectExtent l="0" t="0" r="5715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5D70" w14:textId="0099485B" w:rsidR="007B7E72" w:rsidRDefault="4297BE59" w:rsidP="12A66EF8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1B5034F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0F421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A6072C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4B6379" w:rsidRPr="004B6379">
        <w:drawing>
          <wp:inline distT="0" distB="0" distL="0" distR="0" wp14:anchorId="4414E080" wp14:editId="42FD7B16">
            <wp:extent cx="5671185" cy="3490595"/>
            <wp:effectExtent l="0" t="0" r="5715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5D5B5" w14:textId="77777777" w:rsidR="004B6379" w:rsidRDefault="004B6379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AE98A72" w14:textId="3CBBD060" w:rsidR="62BD2FB1" w:rsidRDefault="2A80ABF7" w:rsidP="495D2F19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7C9BDBB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0F421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FEB8D3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4B6379" w:rsidRPr="004B6379">
        <w:drawing>
          <wp:inline distT="0" distB="0" distL="0" distR="0" wp14:anchorId="02161965" wp14:editId="5533BBE3">
            <wp:extent cx="5671185" cy="5874385"/>
            <wp:effectExtent l="0" t="0" r="5715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E5A0" w14:textId="77777777" w:rsidR="008F3682" w:rsidRDefault="008F3682" w:rsidP="002341DB">
      <w:r>
        <w:separator/>
      </w:r>
    </w:p>
  </w:endnote>
  <w:endnote w:type="continuationSeparator" w:id="0">
    <w:p w14:paraId="26D48DBF" w14:textId="77777777" w:rsidR="008F3682" w:rsidRDefault="008F3682" w:rsidP="002341DB">
      <w:r>
        <w:continuationSeparator/>
      </w:r>
    </w:p>
  </w:endnote>
  <w:endnote w:type="continuationNotice" w:id="1">
    <w:p w14:paraId="38584373" w14:textId="77777777" w:rsidR="008F3682" w:rsidRDefault="008F3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BEE0B" w14:textId="77777777" w:rsidR="008F3682" w:rsidRDefault="008F3682" w:rsidP="002341DB">
      <w:r>
        <w:separator/>
      </w:r>
    </w:p>
  </w:footnote>
  <w:footnote w:type="continuationSeparator" w:id="0">
    <w:p w14:paraId="08CEFF60" w14:textId="77777777" w:rsidR="008F3682" w:rsidRDefault="008F3682" w:rsidP="002341DB">
      <w:r>
        <w:continuationSeparator/>
      </w:r>
    </w:p>
  </w:footnote>
  <w:footnote w:type="continuationNotice" w:id="1">
    <w:p w14:paraId="75D670AF" w14:textId="77777777" w:rsidR="008F3682" w:rsidRDefault="008F3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D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58"/>
    <w:rsid w:val="000419E5"/>
    <w:rsid w:val="00041A72"/>
    <w:rsid w:val="00041A73"/>
    <w:rsid w:val="00041B29"/>
    <w:rsid w:val="00041B62"/>
    <w:rsid w:val="00041CC5"/>
    <w:rsid w:val="00041CE9"/>
    <w:rsid w:val="00041D5B"/>
    <w:rsid w:val="00041DC7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55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15"/>
    <w:rsid w:val="00056E65"/>
    <w:rsid w:val="00056EEB"/>
    <w:rsid w:val="00056F12"/>
    <w:rsid w:val="00057007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020"/>
    <w:rsid w:val="0009513B"/>
    <w:rsid w:val="000951B9"/>
    <w:rsid w:val="000952F2"/>
    <w:rsid w:val="00095404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8A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EB"/>
    <w:rsid w:val="00103AFF"/>
    <w:rsid w:val="00103B10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313"/>
    <w:rsid w:val="00140354"/>
    <w:rsid w:val="00140366"/>
    <w:rsid w:val="001403F4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29"/>
    <w:rsid w:val="001A12D9"/>
    <w:rsid w:val="001A1363"/>
    <w:rsid w:val="001A139E"/>
    <w:rsid w:val="001A13EB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96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8B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32C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7A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FAF"/>
    <w:rsid w:val="00216FC0"/>
    <w:rsid w:val="002170B9"/>
    <w:rsid w:val="002170F7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5E0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2CC"/>
    <w:rsid w:val="002512E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BE"/>
    <w:rsid w:val="0025649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517"/>
    <w:rsid w:val="00267607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1F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7"/>
    <w:rsid w:val="002B1553"/>
    <w:rsid w:val="002B158A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3ED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6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4B"/>
    <w:rsid w:val="0038235C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3D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BF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CB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BA"/>
    <w:rsid w:val="004160FF"/>
    <w:rsid w:val="00416188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D2"/>
    <w:rsid w:val="0043363E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A5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07"/>
    <w:rsid w:val="004A7B31"/>
    <w:rsid w:val="004A7C0C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C0C"/>
    <w:rsid w:val="004B5C0F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F3"/>
    <w:rsid w:val="004C66FB"/>
    <w:rsid w:val="004C680C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5C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9F0"/>
    <w:rsid w:val="004E6A7F"/>
    <w:rsid w:val="004E6A99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29"/>
    <w:rsid w:val="0050232E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4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80D"/>
    <w:rsid w:val="00536B1D"/>
    <w:rsid w:val="00536B26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1F"/>
    <w:rsid w:val="00597036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3D"/>
    <w:rsid w:val="005A4C96"/>
    <w:rsid w:val="005A4C97"/>
    <w:rsid w:val="005A4DCD"/>
    <w:rsid w:val="005A4E13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C4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BBF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E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1BC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9B4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CDA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48"/>
    <w:rsid w:val="00686F9D"/>
    <w:rsid w:val="006871C6"/>
    <w:rsid w:val="00687270"/>
    <w:rsid w:val="006873B2"/>
    <w:rsid w:val="006873B8"/>
    <w:rsid w:val="006874E8"/>
    <w:rsid w:val="00687580"/>
    <w:rsid w:val="00687586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9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3D9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B10"/>
    <w:rsid w:val="006F6B3F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B59"/>
    <w:rsid w:val="00751B5B"/>
    <w:rsid w:val="00751CE3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AFE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1B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12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85"/>
    <w:rsid w:val="0082073B"/>
    <w:rsid w:val="0082083D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13A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398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1"/>
    <w:rsid w:val="00882754"/>
    <w:rsid w:val="00882776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56"/>
    <w:rsid w:val="0089097A"/>
    <w:rsid w:val="0089099C"/>
    <w:rsid w:val="008909C5"/>
    <w:rsid w:val="008909EF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D6"/>
    <w:rsid w:val="008B7D3D"/>
    <w:rsid w:val="008B7D58"/>
    <w:rsid w:val="008B7E5A"/>
    <w:rsid w:val="008B7E6F"/>
    <w:rsid w:val="008B7F45"/>
    <w:rsid w:val="008C007A"/>
    <w:rsid w:val="008C00DE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6D"/>
    <w:rsid w:val="008D2D9E"/>
    <w:rsid w:val="008D2DE2"/>
    <w:rsid w:val="008D2E1A"/>
    <w:rsid w:val="008D2E58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82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1C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68E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8D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AAD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8B"/>
    <w:rsid w:val="009950F1"/>
    <w:rsid w:val="009951D9"/>
    <w:rsid w:val="00995313"/>
    <w:rsid w:val="00995340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2F9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6E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0EA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1B"/>
    <w:rsid w:val="00A51F84"/>
    <w:rsid w:val="00A51F9E"/>
    <w:rsid w:val="00A51FD4"/>
    <w:rsid w:val="00A51FF0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9E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343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B"/>
    <w:rsid w:val="00AE1C48"/>
    <w:rsid w:val="00AE1C64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35E"/>
    <w:rsid w:val="00B003F7"/>
    <w:rsid w:val="00B00515"/>
    <w:rsid w:val="00B00647"/>
    <w:rsid w:val="00B00696"/>
    <w:rsid w:val="00B006D0"/>
    <w:rsid w:val="00B00730"/>
    <w:rsid w:val="00B00734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14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63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39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EC2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7B0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58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AD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127"/>
    <w:rsid w:val="00C212F8"/>
    <w:rsid w:val="00C214AE"/>
    <w:rsid w:val="00C2150E"/>
    <w:rsid w:val="00C21559"/>
    <w:rsid w:val="00C21584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AC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12A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AB"/>
    <w:rsid w:val="00CE1DC2"/>
    <w:rsid w:val="00CE1DD9"/>
    <w:rsid w:val="00CE1F29"/>
    <w:rsid w:val="00CE200D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13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CF8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8EA"/>
    <w:rsid w:val="00D34996"/>
    <w:rsid w:val="00D34A34"/>
    <w:rsid w:val="00D34A3F"/>
    <w:rsid w:val="00D34A69"/>
    <w:rsid w:val="00D34BD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0C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5B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6ED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45"/>
    <w:rsid w:val="00DC5288"/>
    <w:rsid w:val="00DC539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3A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E7"/>
    <w:rsid w:val="00E01F6E"/>
    <w:rsid w:val="00E01FA8"/>
    <w:rsid w:val="00E01FB7"/>
    <w:rsid w:val="00E01FD5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4F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E6"/>
    <w:rsid w:val="00E275F3"/>
    <w:rsid w:val="00E27611"/>
    <w:rsid w:val="00E27626"/>
    <w:rsid w:val="00E27658"/>
    <w:rsid w:val="00E277D1"/>
    <w:rsid w:val="00E2793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F9F"/>
    <w:rsid w:val="00E452F3"/>
    <w:rsid w:val="00E452FA"/>
    <w:rsid w:val="00E45343"/>
    <w:rsid w:val="00E453CF"/>
    <w:rsid w:val="00E453F6"/>
    <w:rsid w:val="00E4555B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5C"/>
    <w:rsid w:val="00E63A02"/>
    <w:rsid w:val="00E63A54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CA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731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212"/>
    <w:rsid w:val="00F424A9"/>
    <w:rsid w:val="00F42519"/>
    <w:rsid w:val="00F42540"/>
    <w:rsid w:val="00F425A2"/>
    <w:rsid w:val="00F426DD"/>
    <w:rsid w:val="00F426E6"/>
    <w:rsid w:val="00F426F9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26F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21"/>
    <w:rsid w:val="00FD0262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78"/>
    <w:rsid w:val="00FF639C"/>
    <w:rsid w:val="00FF6503"/>
    <w:rsid w:val="00FF6580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A3820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DD2CDF82-6701-4D5E-8FD4-7416BBA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5347</Characters>
  <Application>Microsoft Office Word</Application>
  <DocSecurity>4</DocSecurity>
  <Lines>44</Lines>
  <Paragraphs>12</Paragraphs>
  <ScaleCrop>false</ScaleCrop>
  <Company>Norges Rafisklag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Audun Reiertsen</cp:lastModifiedBy>
  <cp:revision>24963</cp:revision>
  <cp:lastPrinted>2015-10-15T22:30:00Z</cp:lastPrinted>
  <dcterms:created xsi:type="dcterms:W3CDTF">2021-05-11T03:54:00Z</dcterms:created>
  <dcterms:modified xsi:type="dcterms:W3CDTF">2023-07-03T17:54:00Z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